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703D6F" w:rsidRDefault="00B852AE" w:rsidP="00106413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703D6F" w:rsidRDefault="00DE5048" w:rsidP="00106413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703D6F" w:rsidRDefault="00DE5048" w:rsidP="00106413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703D6F" w:rsidRDefault="00DE5048" w:rsidP="00106413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703D6F" w:rsidRDefault="002E786E" w:rsidP="00106413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F41EF2" w:rsidRPr="00703D6F" w:rsidRDefault="00F41EF2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703D6F" w:rsidRPr="00703D6F" w:rsidRDefault="00703D6F" w:rsidP="00106413">
      <w:pPr>
        <w:jc w:val="both"/>
        <w:rPr>
          <w:rFonts w:ascii="Arial" w:hAnsi="Arial" w:cs="Arial"/>
          <w:b/>
          <w:color w:val="000000"/>
          <w:sz w:val="32"/>
          <w:szCs w:val="32"/>
          <w:u w:val="single"/>
          <w:lang w:val="en-AU" w:eastAsia="en-AU"/>
        </w:rPr>
      </w:pPr>
      <w:r w:rsidRPr="00703D6F">
        <w:rPr>
          <w:rFonts w:ascii="Arial" w:hAnsi="Arial" w:cs="Arial"/>
          <w:b/>
          <w:color w:val="000000"/>
          <w:sz w:val="32"/>
          <w:szCs w:val="32"/>
          <w:u w:val="single"/>
          <w:lang w:val="en-AU" w:eastAsia="en-AU"/>
        </w:rPr>
        <w:t>Event Information</w:t>
      </w:r>
    </w:p>
    <w:p w:rsidR="00703D6F" w:rsidRDefault="00703D6F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D926B3" w:rsidRDefault="00703D6F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The HOC </w:t>
      </w:r>
      <w:r w:rsidR="00D926B3">
        <w:rPr>
          <w:rFonts w:ascii="Arial" w:hAnsi="Arial" w:cs="Arial"/>
          <w:color w:val="000000"/>
          <w:sz w:val="22"/>
          <w:szCs w:val="22"/>
          <w:lang w:val="en-AU" w:eastAsia="en-AU"/>
        </w:rPr>
        <w:t>usually provides the event information by event bulletins and an event website.</w:t>
      </w:r>
    </w:p>
    <w:p w:rsidR="00D926B3" w:rsidRDefault="00D926B3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D926B3" w:rsidRDefault="006B6D09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Information posted </w:t>
      </w:r>
      <w:r w:rsidR="00D926B3">
        <w:rPr>
          <w:rFonts w:ascii="Arial" w:hAnsi="Arial" w:cs="Arial"/>
          <w:color w:val="000000"/>
          <w:sz w:val="22"/>
          <w:szCs w:val="22"/>
          <w:lang w:val="en-AU" w:eastAsia="en-AU"/>
        </w:rPr>
        <w:t>on the website includes;</w:t>
      </w:r>
    </w:p>
    <w:p w:rsidR="006B6D09" w:rsidRPr="00D926B3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Contact details for the Organising Committee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including a Media contact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, </w:t>
      </w:r>
    </w:p>
    <w:p w:rsidR="006B6D09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Event 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schedule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;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Competition Schedule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Team Leader meetings</w:t>
      </w:r>
    </w:p>
    <w:p w:rsidR="006B6D09" w:rsidRP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6B6D09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Technical Officials 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meetings</w:t>
      </w:r>
    </w:p>
    <w:p w:rsidR="006B6D09" w:rsidRDefault="0078563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Medal c</w:t>
      </w:r>
      <w:r w:rsidR="006B6D09">
        <w:rPr>
          <w:rFonts w:ascii="Arial" w:hAnsi="Arial" w:cs="Arial"/>
          <w:color w:val="000000"/>
          <w:sz w:val="22"/>
          <w:szCs w:val="22"/>
          <w:lang w:val="en-AU" w:eastAsia="en-AU"/>
        </w:rPr>
        <w:t>eremonies</w:t>
      </w:r>
      <w:r w:rsidR="006B6D09"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Opening and closing ceremonies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Equipment control times</w:t>
      </w:r>
    </w:p>
    <w:p w:rsidR="006B6D09" w:rsidRPr="00D926B3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Official functions</w:t>
      </w:r>
    </w:p>
    <w:p w:rsidR="006B6D09" w:rsidRPr="00D926B3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Team Leaders meeting schedule, </w:t>
      </w:r>
    </w:p>
    <w:p w:rsidR="006B6D09" w:rsidRPr="00D926B3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Entry process 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and deadlines,</w:t>
      </w:r>
    </w:p>
    <w:p w:rsidR="006B6D09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Results;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Where to access live results and Video on demand</w:t>
      </w:r>
    </w:p>
    <w:p w:rsidR="006B6D09" w:rsidRPr="00D926B3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TV broadcast schedule </w:t>
      </w:r>
      <w:r w:rsidR="00785633">
        <w:rPr>
          <w:rFonts w:ascii="Arial" w:hAnsi="Arial" w:cs="Arial"/>
          <w:color w:val="000000"/>
          <w:sz w:val="22"/>
          <w:szCs w:val="22"/>
          <w:lang w:val="en-AU" w:eastAsia="en-AU"/>
        </w:rPr>
        <w:t>(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if known</w:t>
      </w:r>
      <w:r w:rsidR="00785633">
        <w:rPr>
          <w:rFonts w:ascii="Arial" w:hAnsi="Arial" w:cs="Arial"/>
          <w:color w:val="000000"/>
          <w:sz w:val="22"/>
          <w:szCs w:val="22"/>
          <w:lang w:val="en-AU" w:eastAsia="en-AU"/>
        </w:rPr>
        <w:t>)</w:t>
      </w:r>
    </w:p>
    <w:p w:rsidR="006B6D09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Pre Competition Training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Venue opening times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Training possibilities, costs and contacts for prior to the Official Training period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Draft 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Official T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raining schedule </w:t>
      </w:r>
    </w:p>
    <w:p w:rsidR="006B6D09" w:rsidRPr="00D926B3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Flatwater training arrangements</w:t>
      </w:r>
    </w:p>
    <w:p w:rsidR="006B6D09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I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nstructions on how to get to the venue,</w:t>
      </w:r>
    </w:p>
    <w:p w:rsidR="00D926B3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T</w:t>
      </w:r>
      <w:r w:rsidR="00D926B3">
        <w:rPr>
          <w:rFonts w:ascii="Arial" w:hAnsi="Arial" w:cs="Arial"/>
          <w:color w:val="000000"/>
          <w:sz w:val="22"/>
          <w:szCs w:val="22"/>
          <w:lang w:val="en-AU" w:eastAsia="en-AU"/>
        </w:rPr>
        <w:t>ransportation information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Plane / train / bus </w:t>
      </w:r>
      <w:r w:rsidR="00785633">
        <w:rPr>
          <w:rFonts w:ascii="Arial" w:hAnsi="Arial" w:cs="Arial"/>
          <w:color w:val="000000"/>
          <w:sz w:val="22"/>
          <w:szCs w:val="22"/>
          <w:lang w:val="en-AU" w:eastAsia="en-AU"/>
        </w:rPr>
        <w:t>availability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to the city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Public transport within the city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Car hire options</w:t>
      </w:r>
    </w:p>
    <w:p w:rsidR="00D926B3" w:rsidRP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Parking at venue for cars and boat trailers,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Any transportation service being provided by the HOC</w:t>
      </w:r>
    </w:p>
    <w:p w:rsid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Accommodation possibilities including approximate costs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There should be a range of accommodation types to cater for varying needs and budgets</w:t>
      </w:r>
    </w:p>
    <w:p w:rsidR="00D926B3" w:rsidRP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Booking process</w:t>
      </w:r>
    </w:p>
    <w:p w:rsidR="00D926B3" w:rsidRP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Accreditation 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application and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access arrangements</w:t>
      </w:r>
    </w:p>
    <w:p w:rsidR="00D926B3" w:rsidRPr="001D095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1D0953">
        <w:rPr>
          <w:rFonts w:ascii="Arial" w:hAnsi="Arial" w:cs="Arial"/>
          <w:color w:val="000000"/>
          <w:sz w:val="22"/>
          <w:szCs w:val="22"/>
          <w:lang w:val="en-AU" w:eastAsia="en-AU"/>
        </w:rPr>
        <w:t>Doping Control arrangements</w:t>
      </w:r>
    </w:p>
    <w:p w:rsidR="00D926B3" w:rsidRP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Technical Video Service information</w:t>
      </w:r>
    </w:p>
    <w:p w:rsidR="00067657" w:rsidRDefault="00067657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Boat Repair arrangements</w:t>
      </w:r>
    </w:p>
    <w:p w:rsidR="00067657" w:rsidRDefault="00067657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Information for the Technical Officials</w:t>
      </w:r>
    </w:p>
    <w:p w:rsidR="00D926B3" w:rsidRPr="00D926B3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Equipment (Boat) </w:t>
      </w:r>
      <w:r w:rsidR="00D926B3">
        <w:rPr>
          <w:rFonts w:ascii="Arial" w:hAnsi="Arial" w:cs="Arial"/>
          <w:color w:val="000000"/>
          <w:sz w:val="22"/>
          <w:szCs w:val="22"/>
          <w:lang w:val="en-AU" w:eastAsia="en-AU"/>
        </w:rPr>
        <w:t>C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ontrol arrangements </w:t>
      </w:r>
    </w:p>
    <w:p w:rsidR="00D926B3" w:rsidRP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Athlete facilities (change rooms / 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Athlete zone / A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thlete 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catering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facilities),</w:t>
      </w:r>
    </w:p>
    <w:p w:rsidR="00D926B3" w:rsidRP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First aid/medical/massage facilities available to Athletes</w:t>
      </w:r>
      <w:r w:rsidR="00067657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including prices</w:t>
      </w:r>
    </w:p>
    <w:p w:rsidR="006B6D09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Internet access at the venue</w:t>
      </w:r>
    </w:p>
    <w:p w:rsidR="00D926B3" w:rsidRP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Boat h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ire arrangements if applicable,</w:t>
      </w:r>
    </w:p>
    <w:p w:rsidR="006B6D09" w:rsidRDefault="006B6D09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Media Information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Accreditation and access details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Facilities provided for the Media</w:t>
      </w:r>
    </w:p>
    <w:p w:rsidR="006B6D09" w:rsidRDefault="006B6D09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Access to Athlete biography information</w:t>
      </w:r>
    </w:p>
    <w:p w:rsidR="00D926B3" w:rsidRP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Information on </w:t>
      </w:r>
      <w:r>
        <w:rPr>
          <w:rFonts w:ascii="Arial" w:hAnsi="Arial" w:cs="Arial"/>
          <w:color w:val="000000"/>
          <w:sz w:val="22"/>
          <w:szCs w:val="22"/>
          <w:lang w:val="en-AU" w:eastAsia="en-AU"/>
        </w:rPr>
        <w:t>local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restaurants,</w:t>
      </w:r>
    </w:p>
    <w:p w:rsidR="00D926B3" w:rsidRDefault="00F41EF2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lastRenderedPageBreak/>
        <w:t>Maps of the city</w:t>
      </w:r>
    </w:p>
    <w:p w:rsidR="00F41EF2" w:rsidRDefault="00F41EF2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Local Contact details including;</w:t>
      </w:r>
    </w:p>
    <w:p w:rsidR="00F41EF2" w:rsidRDefault="00F41EF2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Hospital and medical</w:t>
      </w:r>
    </w:p>
    <w:p w:rsidR="00F41EF2" w:rsidRDefault="00F41EF2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Physiotherapist</w:t>
      </w:r>
    </w:p>
    <w:p w:rsidR="00F41EF2" w:rsidRDefault="00F41EF2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Dental</w:t>
      </w:r>
    </w:p>
    <w:p w:rsidR="00F41EF2" w:rsidRPr="001D0953" w:rsidRDefault="00F41EF2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Police, Fire , Ambulance</w:t>
      </w:r>
    </w:p>
    <w:p w:rsidR="00D926B3" w:rsidRDefault="00D926B3" w:rsidP="001064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Ticketing Information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S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pectator capacity</w:t>
      </w:r>
    </w:p>
    <w:p w:rsid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T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icket costs</w:t>
      </w:r>
    </w:p>
    <w:p w:rsidR="00D926B3" w:rsidRPr="00D926B3" w:rsidRDefault="00D926B3" w:rsidP="0010641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color w:val="000000"/>
          <w:sz w:val="22"/>
          <w:szCs w:val="22"/>
          <w:lang w:val="en-AU" w:eastAsia="en-AU"/>
        </w:rPr>
        <w:t>M</w:t>
      </w:r>
      <w:r w:rsidRPr="00D926B3">
        <w:rPr>
          <w:rFonts w:ascii="Arial" w:hAnsi="Arial" w:cs="Arial"/>
          <w:color w:val="000000"/>
          <w:sz w:val="22"/>
          <w:szCs w:val="22"/>
          <w:lang w:val="en-AU" w:eastAsia="en-AU"/>
        </w:rPr>
        <w:t>ethods to purchase the tickets</w:t>
      </w:r>
    </w:p>
    <w:p w:rsidR="00D926B3" w:rsidRPr="00D926B3" w:rsidRDefault="00D926B3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D926B3" w:rsidRPr="00F41EF2" w:rsidRDefault="00D926B3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F41EF2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The event website should link from </w:t>
      </w:r>
      <w:r w:rsidRPr="001D095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the ICF website and the Host </w:t>
      </w:r>
      <w:r w:rsidR="00F41EF2" w:rsidRPr="001D0953">
        <w:rPr>
          <w:rFonts w:ascii="Arial" w:hAnsi="Arial" w:cs="Arial"/>
          <w:color w:val="000000"/>
          <w:sz w:val="22"/>
          <w:szCs w:val="22"/>
          <w:lang w:val="en-AU" w:eastAsia="en-AU"/>
        </w:rPr>
        <w:t>F</w:t>
      </w:r>
      <w:r w:rsidRPr="001D0953">
        <w:rPr>
          <w:rFonts w:ascii="Arial" w:hAnsi="Arial" w:cs="Arial"/>
          <w:color w:val="000000"/>
          <w:sz w:val="22"/>
          <w:szCs w:val="22"/>
          <w:lang w:val="en-AU" w:eastAsia="en-AU"/>
        </w:rPr>
        <w:t>ederations website</w:t>
      </w:r>
      <w:r w:rsidR="00F41EF2" w:rsidRPr="001D095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or be established on the ICF Events website framework.</w:t>
      </w:r>
    </w:p>
    <w:p w:rsidR="00703D6F" w:rsidRDefault="00703D6F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F41EF2" w:rsidRDefault="00F41EF2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1D0953" w:rsidRPr="00F41EF2" w:rsidRDefault="00F41EF2" w:rsidP="00106413">
      <w:pPr>
        <w:jc w:val="both"/>
        <w:rPr>
          <w:rFonts w:ascii="Arial" w:hAnsi="Arial" w:cs="Arial"/>
          <w:b/>
          <w:color w:val="000000"/>
          <w:lang w:val="en-AU" w:eastAsia="en-AU"/>
        </w:rPr>
      </w:pPr>
      <w:r w:rsidRPr="00F41EF2">
        <w:rPr>
          <w:rFonts w:ascii="Arial" w:hAnsi="Arial" w:cs="Arial"/>
          <w:b/>
          <w:color w:val="000000"/>
          <w:lang w:val="en-AU" w:eastAsia="en-AU"/>
        </w:rPr>
        <w:t>Invitations</w:t>
      </w:r>
    </w:p>
    <w:p w:rsidR="00F41EF2" w:rsidRPr="00106413" w:rsidRDefault="00F41EF2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8B656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Formal invitations </w:t>
      </w:r>
      <w:r w:rsidR="00302871">
        <w:rPr>
          <w:rFonts w:ascii="Arial" w:hAnsi="Arial" w:cs="Arial"/>
          <w:color w:val="000000"/>
          <w:sz w:val="22"/>
          <w:szCs w:val="22"/>
          <w:lang w:val="en-AU" w:eastAsia="en-AU"/>
        </w:rPr>
        <w:t>includi</w:t>
      </w:r>
      <w:r w:rsidR="00106413">
        <w:rPr>
          <w:rFonts w:ascii="Arial" w:hAnsi="Arial" w:cs="Arial"/>
          <w:color w:val="000000"/>
          <w:sz w:val="22"/>
          <w:szCs w:val="22"/>
          <w:lang w:val="en-AU" w:eastAsia="en-AU"/>
        </w:rPr>
        <w:t>ng the information required by R</w:t>
      </w:r>
      <w:r w:rsidR="00302871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ule </w:t>
      </w:r>
      <w:proofErr w:type="gramStart"/>
      <w:r w:rsidR="00302871">
        <w:rPr>
          <w:rFonts w:ascii="Arial" w:hAnsi="Arial" w:cs="Arial"/>
          <w:color w:val="000000"/>
          <w:sz w:val="22"/>
          <w:szCs w:val="22"/>
          <w:lang w:val="en-AU" w:eastAsia="en-AU"/>
        </w:rPr>
        <w:t>10,</w:t>
      </w:r>
      <w:proofErr w:type="gramEnd"/>
      <w:r w:rsidR="00302871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</w:t>
      </w:r>
      <w:r w:rsidRPr="008B656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should be sent to all Federations </w:t>
      </w:r>
      <w:r w:rsidR="00302871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three months prior </w:t>
      </w:r>
      <w:r w:rsidRPr="008B656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to the first day of competition. The HOC will also provide this </w:t>
      </w:r>
      <w:r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information to </w:t>
      </w:r>
      <w:r w:rsidR="0078563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the </w:t>
      </w:r>
      <w:r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Media and </w:t>
      </w:r>
      <w:r w:rsidR="0078563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the </w:t>
      </w:r>
      <w:r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>ICF sponsors as required.</w:t>
      </w:r>
    </w:p>
    <w:p w:rsidR="001D0953" w:rsidRPr="00106413" w:rsidRDefault="001D0953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1D0953" w:rsidRPr="00106413" w:rsidRDefault="00106413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  <w:r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The invitation must include visas processing information as well as a </w:t>
      </w:r>
      <w:r w:rsidR="001D0953"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contact </w:t>
      </w:r>
      <w:r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>within the HOC who will assist with this process</w:t>
      </w:r>
      <w:r w:rsidR="001D0953" w:rsidRPr="00106413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</w:t>
      </w:r>
    </w:p>
    <w:p w:rsidR="00067657" w:rsidRPr="00106413" w:rsidRDefault="00067657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p w:rsidR="00067657" w:rsidRPr="008B6563" w:rsidRDefault="00785633" w:rsidP="00106413">
      <w:pPr>
        <w:jc w:val="both"/>
        <w:rPr>
          <w:rFonts w:ascii="Arial" w:hAnsi="Arial" w:cs="Arial"/>
          <w:snapToGrid w:val="0"/>
          <w:sz w:val="22"/>
          <w:szCs w:val="22"/>
          <w:lang w:val="en-AU"/>
        </w:rPr>
      </w:pPr>
      <w:r>
        <w:rPr>
          <w:rFonts w:ascii="Arial" w:hAnsi="Arial" w:cs="Arial"/>
          <w:snapToGrid w:val="0"/>
          <w:sz w:val="22"/>
          <w:szCs w:val="22"/>
          <w:lang w:val="en-AU"/>
        </w:rPr>
        <w:t xml:space="preserve">The </w:t>
      </w:r>
      <w:r w:rsidR="00067657" w:rsidRPr="00106413">
        <w:rPr>
          <w:rFonts w:ascii="Arial" w:hAnsi="Arial" w:cs="Arial"/>
          <w:snapToGrid w:val="0"/>
          <w:sz w:val="22"/>
          <w:szCs w:val="22"/>
          <w:lang w:val="en-AU"/>
        </w:rPr>
        <w:t>NF wi</w:t>
      </w:r>
      <w:r>
        <w:rPr>
          <w:rFonts w:ascii="Arial" w:hAnsi="Arial" w:cs="Arial"/>
          <w:snapToGrid w:val="0"/>
          <w:sz w:val="22"/>
          <w:szCs w:val="22"/>
          <w:lang w:val="en-AU"/>
        </w:rPr>
        <w:t>ll send out invitations to all National F</w:t>
      </w:r>
      <w:r w:rsidR="00067657" w:rsidRPr="00106413">
        <w:rPr>
          <w:rFonts w:ascii="Arial" w:hAnsi="Arial" w:cs="Arial"/>
          <w:snapToGrid w:val="0"/>
          <w:sz w:val="22"/>
          <w:szCs w:val="22"/>
          <w:lang w:val="en-AU"/>
        </w:rPr>
        <w:t>e</w:t>
      </w:r>
      <w:r>
        <w:rPr>
          <w:rFonts w:ascii="Arial" w:hAnsi="Arial" w:cs="Arial"/>
          <w:snapToGrid w:val="0"/>
          <w:sz w:val="22"/>
          <w:szCs w:val="22"/>
          <w:lang w:val="en-AU"/>
        </w:rPr>
        <w:t>derations according to the ICF R</w:t>
      </w:r>
      <w:r w:rsidR="00067657" w:rsidRPr="00106413">
        <w:rPr>
          <w:rFonts w:ascii="Arial" w:hAnsi="Arial" w:cs="Arial"/>
          <w:snapToGrid w:val="0"/>
          <w:sz w:val="22"/>
          <w:szCs w:val="22"/>
          <w:lang w:val="en-AU"/>
        </w:rPr>
        <w:t>ules and</w:t>
      </w:r>
      <w:r>
        <w:rPr>
          <w:rFonts w:ascii="Arial" w:hAnsi="Arial" w:cs="Arial"/>
          <w:snapToGrid w:val="0"/>
          <w:sz w:val="22"/>
          <w:szCs w:val="22"/>
          <w:lang w:val="en-AU"/>
        </w:rPr>
        <w:t xml:space="preserve"> G</w:t>
      </w:r>
      <w:r w:rsidR="00067657" w:rsidRPr="008B6563">
        <w:rPr>
          <w:rFonts w:ascii="Arial" w:hAnsi="Arial" w:cs="Arial"/>
          <w:snapToGrid w:val="0"/>
          <w:sz w:val="22"/>
          <w:szCs w:val="22"/>
          <w:lang w:val="en-AU"/>
        </w:rPr>
        <w:t>uidelines</w:t>
      </w:r>
      <w:r>
        <w:rPr>
          <w:rFonts w:ascii="Arial" w:hAnsi="Arial" w:cs="Arial"/>
          <w:snapToGrid w:val="0"/>
          <w:sz w:val="22"/>
          <w:szCs w:val="22"/>
          <w:lang w:val="en-AU"/>
        </w:rPr>
        <w:t>. The NF will process</w:t>
      </w:r>
      <w:r w:rsidR="00067657" w:rsidRPr="008B6563">
        <w:rPr>
          <w:rFonts w:ascii="Arial" w:hAnsi="Arial" w:cs="Arial"/>
          <w:snapToGrid w:val="0"/>
          <w:sz w:val="22"/>
          <w:szCs w:val="22"/>
          <w:lang w:val="en-AU"/>
        </w:rPr>
        <w:t xml:space="preserve"> the entries received and distribute all information required by the ICF Competition Rules.</w:t>
      </w:r>
    </w:p>
    <w:p w:rsidR="008B6563" w:rsidRPr="008B6563" w:rsidRDefault="008B6563" w:rsidP="00106413">
      <w:pPr>
        <w:jc w:val="both"/>
        <w:rPr>
          <w:rFonts w:ascii="Arial" w:hAnsi="Arial" w:cs="Arial"/>
          <w:snapToGrid w:val="0"/>
          <w:sz w:val="22"/>
          <w:szCs w:val="22"/>
          <w:lang w:val="en-AU"/>
        </w:rPr>
      </w:pPr>
    </w:p>
    <w:p w:rsidR="008B6563" w:rsidRPr="008B6563" w:rsidRDefault="008B6563" w:rsidP="00106413">
      <w:pPr>
        <w:jc w:val="both"/>
        <w:rPr>
          <w:rFonts w:ascii="Arial" w:hAnsi="Arial" w:cs="Arial"/>
          <w:snapToGrid w:val="0"/>
          <w:sz w:val="22"/>
          <w:szCs w:val="22"/>
          <w:lang w:val="en-AU"/>
        </w:rPr>
      </w:pPr>
    </w:p>
    <w:p w:rsidR="008B6563" w:rsidRDefault="008B6563" w:rsidP="00106413">
      <w:pPr>
        <w:jc w:val="both"/>
        <w:rPr>
          <w:rFonts w:ascii="Arial" w:hAnsi="Arial" w:cs="Arial"/>
          <w:b/>
          <w:snapToGrid w:val="0"/>
          <w:lang w:val="en-AU"/>
        </w:rPr>
      </w:pPr>
      <w:r w:rsidRPr="008B6563">
        <w:rPr>
          <w:rFonts w:ascii="Arial" w:hAnsi="Arial" w:cs="Arial"/>
          <w:b/>
          <w:snapToGrid w:val="0"/>
          <w:lang w:val="en-AU"/>
        </w:rPr>
        <w:t>Relevant Rules</w:t>
      </w:r>
    </w:p>
    <w:p w:rsidR="008B6563" w:rsidRDefault="008B6563" w:rsidP="00106413">
      <w:pPr>
        <w:jc w:val="both"/>
        <w:rPr>
          <w:rFonts w:ascii="Arial" w:hAnsi="Arial" w:cs="Arial"/>
          <w:b/>
          <w:snapToGrid w:val="0"/>
          <w:lang w:val="en-AU"/>
        </w:rPr>
      </w:pPr>
      <w:r>
        <w:rPr>
          <w:rFonts w:ascii="Arial" w:hAnsi="Arial" w:cs="Arial"/>
          <w:b/>
          <w:snapToGrid w:val="0"/>
          <w:lang w:val="en-AU"/>
        </w:rPr>
        <w:tab/>
      </w:r>
      <w:r w:rsidR="00302871">
        <w:rPr>
          <w:rFonts w:ascii="Arial" w:hAnsi="Arial" w:cs="Arial"/>
          <w:b/>
          <w:snapToGrid w:val="0"/>
          <w:lang w:val="en-AU"/>
        </w:rPr>
        <w:t>10</w:t>
      </w:r>
    </w:p>
    <w:p w:rsidR="00302871" w:rsidRDefault="00302871" w:rsidP="00106413">
      <w:pPr>
        <w:jc w:val="both"/>
        <w:rPr>
          <w:rFonts w:ascii="Arial" w:hAnsi="Arial" w:cs="Arial"/>
          <w:b/>
          <w:snapToGrid w:val="0"/>
          <w:lang w:val="en-AU"/>
        </w:rPr>
      </w:pPr>
      <w:r>
        <w:rPr>
          <w:rFonts w:ascii="Arial" w:hAnsi="Arial" w:cs="Arial"/>
          <w:b/>
          <w:snapToGrid w:val="0"/>
          <w:lang w:val="en-AU"/>
        </w:rPr>
        <w:tab/>
        <w:t>41.5.1</w:t>
      </w:r>
    </w:p>
    <w:p w:rsidR="00302871" w:rsidRDefault="00302871" w:rsidP="00106413">
      <w:pPr>
        <w:jc w:val="both"/>
        <w:rPr>
          <w:rFonts w:ascii="Arial" w:hAnsi="Arial" w:cs="Arial"/>
          <w:b/>
          <w:snapToGrid w:val="0"/>
          <w:lang w:val="en-AU"/>
        </w:rPr>
      </w:pPr>
      <w:r>
        <w:rPr>
          <w:rFonts w:ascii="Arial" w:hAnsi="Arial" w:cs="Arial"/>
          <w:b/>
          <w:snapToGrid w:val="0"/>
          <w:lang w:val="en-AU"/>
        </w:rPr>
        <w:tab/>
        <w:t>41.9.1</w:t>
      </w:r>
    </w:p>
    <w:p w:rsidR="00302871" w:rsidRDefault="00302871" w:rsidP="00106413">
      <w:pPr>
        <w:jc w:val="both"/>
        <w:rPr>
          <w:rFonts w:ascii="Arial" w:hAnsi="Arial" w:cs="Arial"/>
          <w:b/>
          <w:snapToGrid w:val="0"/>
          <w:lang w:val="en-AU"/>
        </w:rPr>
      </w:pPr>
      <w:r>
        <w:rPr>
          <w:rFonts w:ascii="Arial" w:hAnsi="Arial" w:cs="Arial"/>
          <w:b/>
          <w:snapToGrid w:val="0"/>
          <w:lang w:val="en-AU"/>
        </w:rPr>
        <w:tab/>
        <w:t>41.9.2</w:t>
      </w:r>
    </w:p>
    <w:p w:rsidR="00302871" w:rsidRDefault="00302871" w:rsidP="00106413">
      <w:pPr>
        <w:jc w:val="both"/>
        <w:rPr>
          <w:rFonts w:ascii="Arial" w:hAnsi="Arial" w:cs="Arial"/>
          <w:b/>
          <w:snapToGrid w:val="0"/>
          <w:lang w:val="en-AU"/>
        </w:rPr>
      </w:pPr>
      <w:r>
        <w:rPr>
          <w:rFonts w:ascii="Arial" w:hAnsi="Arial" w:cs="Arial"/>
          <w:b/>
          <w:snapToGrid w:val="0"/>
          <w:lang w:val="en-AU"/>
        </w:rPr>
        <w:tab/>
        <w:t>41.9.2.1</w:t>
      </w:r>
    </w:p>
    <w:p w:rsidR="00302871" w:rsidRPr="008B6563" w:rsidRDefault="00302871" w:rsidP="00106413">
      <w:pPr>
        <w:jc w:val="both"/>
        <w:rPr>
          <w:rFonts w:ascii="Arial" w:hAnsi="Arial" w:cs="Arial"/>
          <w:b/>
          <w:snapToGrid w:val="0"/>
          <w:lang w:val="en-AU"/>
        </w:rPr>
      </w:pPr>
      <w:r>
        <w:rPr>
          <w:rFonts w:ascii="Arial" w:hAnsi="Arial" w:cs="Arial"/>
          <w:b/>
          <w:snapToGrid w:val="0"/>
          <w:lang w:val="en-AU"/>
        </w:rPr>
        <w:tab/>
        <w:t>23</w:t>
      </w:r>
    </w:p>
    <w:p w:rsidR="008B6563" w:rsidRDefault="008B6563" w:rsidP="00106413">
      <w:pPr>
        <w:jc w:val="both"/>
        <w:rPr>
          <w:rFonts w:ascii="Arial" w:hAnsi="Arial" w:cs="Arial"/>
          <w:color w:val="000000"/>
          <w:sz w:val="22"/>
          <w:szCs w:val="22"/>
          <w:lang w:val="en-AU" w:eastAsia="en-AU"/>
        </w:rPr>
      </w:pPr>
    </w:p>
    <w:sectPr w:rsidR="008B6563" w:rsidSect="00561D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79" w:rsidRDefault="008F0379">
      <w:r>
        <w:separator/>
      </w:r>
    </w:p>
  </w:endnote>
  <w:endnote w:type="continuationSeparator" w:id="0">
    <w:p w:rsidR="008F0379" w:rsidRDefault="008F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57" w:rsidRDefault="00067657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57" w:rsidRDefault="00067657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79" w:rsidRDefault="008F0379">
      <w:r>
        <w:separator/>
      </w:r>
    </w:p>
  </w:footnote>
  <w:footnote w:type="continuationSeparator" w:id="0">
    <w:p w:rsidR="008F0379" w:rsidRDefault="008F0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57" w:rsidRDefault="00067657" w:rsidP="002E786E">
    <w:pPr>
      <w:jc w:val="both"/>
    </w:pPr>
    <w:r>
      <w:t xml:space="preserve">                                                         </w:t>
    </w:r>
    <w:r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9F66D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9F66D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785633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9F66D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9F66D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9F66D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785633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9F66D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067657" w:rsidRPr="009657BA" w:rsidRDefault="00067657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57" w:rsidRPr="00E17D8B" w:rsidRDefault="009F66D7" w:rsidP="00EC23A3">
    <w:pPr>
      <w:pStyle w:val="Header"/>
      <w:ind w:left="-540"/>
      <w:rPr>
        <w:lang w:val="en-GB"/>
      </w:rPr>
    </w:pPr>
    <w:r w:rsidRPr="009F66D7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28.3pt;margin-top:13.6pt;width:268.1pt;height:63.3pt;z-index:251657728;mso-width-relative:margin;mso-height-relative:margin" filled="f" stroked="f">
          <v:textbox>
            <w:txbxContent>
              <w:p w:rsidR="00106413" w:rsidRDefault="00106413" w:rsidP="0010641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106413" w:rsidRDefault="00106413" w:rsidP="0010641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106413" w:rsidRDefault="00106413" w:rsidP="0010641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106413" w:rsidRDefault="00106413" w:rsidP="0010641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106413" w:rsidRDefault="00106413" w:rsidP="00106413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067657" w:rsidRPr="00106413" w:rsidRDefault="00067657" w:rsidP="00106413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067657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559"/>
    <w:multiLevelType w:val="hybridMultilevel"/>
    <w:tmpl w:val="B10E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1121"/>
    <w:multiLevelType w:val="multilevel"/>
    <w:tmpl w:val="341A1E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2">
    <w:nsid w:val="63910AD9"/>
    <w:multiLevelType w:val="hybridMultilevel"/>
    <w:tmpl w:val="C574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7C20"/>
    <w:rsid w:val="00067657"/>
    <w:rsid w:val="00106413"/>
    <w:rsid w:val="00187466"/>
    <w:rsid w:val="001D0953"/>
    <w:rsid w:val="001D3D0E"/>
    <w:rsid w:val="002336E0"/>
    <w:rsid w:val="00240887"/>
    <w:rsid w:val="002B7335"/>
    <w:rsid w:val="002E786E"/>
    <w:rsid w:val="00302871"/>
    <w:rsid w:val="0033274D"/>
    <w:rsid w:val="003A4B6C"/>
    <w:rsid w:val="00403CBE"/>
    <w:rsid w:val="004368B6"/>
    <w:rsid w:val="00451CA6"/>
    <w:rsid w:val="00486D71"/>
    <w:rsid w:val="004C06E2"/>
    <w:rsid w:val="00561DF5"/>
    <w:rsid w:val="005A1ADB"/>
    <w:rsid w:val="005D038B"/>
    <w:rsid w:val="005E7C20"/>
    <w:rsid w:val="006063EA"/>
    <w:rsid w:val="00675D48"/>
    <w:rsid w:val="006A60DC"/>
    <w:rsid w:val="006B6D09"/>
    <w:rsid w:val="006B7D0A"/>
    <w:rsid w:val="006C4B61"/>
    <w:rsid w:val="006E36DC"/>
    <w:rsid w:val="00703D6F"/>
    <w:rsid w:val="0077217B"/>
    <w:rsid w:val="00785633"/>
    <w:rsid w:val="007A2898"/>
    <w:rsid w:val="007E0F8D"/>
    <w:rsid w:val="00821994"/>
    <w:rsid w:val="00884992"/>
    <w:rsid w:val="00885012"/>
    <w:rsid w:val="008B6563"/>
    <w:rsid w:val="008C5829"/>
    <w:rsid w:val="008F0379"/>
    <w:rsid w:val="008F0D98"/>
    <w:rsid w:val="008F19C7"/>
    <w:rsid w:val="009654E0"/>
    <w:rsid w:val="00970681"/>
    <w:rsid w:val="009B290D"/>
    <w:rsid w:val="009F66D7"/>
    <w:rsid w:val="00AD6D78"/>
    <w:rsid w:val="00B041E5"/>
    <w:rsid w:val="00B444DD"/>
    <w:rsid w:val="00B852AE"/>
    <w:rsid w:val="00BF6553"/>
    <w:rsid w:val="00C14362"/>
    <w:rsid w:val="00C54582"/>
    <w:rsid w:val="00C73C79"/>
    <w:rsid w:val="00CC0D55"/>
    <w:rsid w:val="00CD02A7"/>
    <w:rsid w:val="00D926B3"/>
    <w:rsid w:val="00DC2890"/>
    <w:rsid w:val="00DE5048"/>
    <w:rsid w:val="00E24E7A"/>
    <w:rsid w:val="00E758DE"/>
    <w:rsid w:val="00EC23A3"/>
    <w:rsid w:val="00ED37DE"/>
    <w:rsid w:val="00F41EF2"/>
    <w:rsid w:val="00F81327"/>
    <w:rsid w:val="00F955B4"/>
    <w:rsid w:val="00FD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884992"/>
    <w:pPr>
      <w:keepNext/>
      <w:numPr>
        <w:numId w:val="1"/>
      </w:numPr>
      <w:spacing w:before="120" w:after="120"/>
      <w:jc w:val="both"/>
      <w:outlineLvl w:val="0"/>
    </w:pPr>
    <w:rPr>
      <w:rFonts w:ascii="Arial" w:hAnsi="Arial" w:cs="Arial"/>
      <w:b/>
      <w:bCs/>
      <w:snapToGrid w:val="0"/>
      <w:color w:val="000000"/>
      <w:sz w:val="28"/>
      <w:szCs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88499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i/>
      <w:iCs/>
      <w:snapToGrid w:val="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8499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499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8499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8499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884992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lang w:val="en-GB"/>
    </w:rPr>
  </w:style>
  <w:style w:type="paragraph" w:styleId="Heading8">
    <w:name w:val="heading 8"/>
    <w:basedOn w:val="Normal"/>
    <w:next w:val="Normal"/>
    <w:link w:val="Heading8Char"/>
    <w:qFormat/>
    <w:rsid w:val="00884992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lang w:val="en-GB"/>
    </w:rPr>
  </w:style>
  <w:style w:type="paragraph" w:styleId="Heading9">
    <w:name w:val="heading 9"/>
    <w:aliases w:val="Heading 9 (defunct)"/>
    <w:basedOn w:val="Normal"/>
    <w:next w:val="Normal"/>
    <w:link w:val="Heading9Char"/>
    <w:qFormat/>
    <w:rsid w:val="00884992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character" w:customStyle="1" w:styleId="Heading1Char">
    <w:name w:val="Heading 1 Char"/>
    <w:basedOn w:val="DefaultParagraphFont"/>
    <w:link w:val="Heading1"/>
    <w:rsid w:val="00884992"/>
    <w:rPr>
      <w:rFonts w:ascii="Arial" w:eastAsia="Times New Roman" w:hAnsi="Arial" w:cs="Arial"/>
      <w:b/>
      <w:bCs/>
      <w:snapToGrid w:val="0"/>
      <w:color w:val="000000"/>
      <w:sz w:val="28"/>
      <w:szCs w:val="22"/>
      <w:u w:val="single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884992"/>
    <w:rPr>
      <w:rFonts w:ascii="Arial" w:eastAsia="Times New Roman" w:hAnsi="Arial" w:cs="Arial"/>
      <w:b/>
      <w:bCs/>
      <w:i/>
      <w:iCs/>
      <w:snapToGrid w:val="0"/>
      <w:sz w:val="24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884992"/>
    <w:rPr>
      <w:rFonts w:ascii="Cambria" w:eastAsia="Times New Roman" w:hAnsi="Cambria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884992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884992"/>
    <w:rPr>
      <w:rFonts w:ascii="Arial" w:eastAsia="Times New Roman" w:hAnsi="Arial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884992"/>
    <w:rPr>
      <w:rFonts w:ascii="Arial" w:eastAsia="Times New Roman" w:hAnsi="Arial"/>
      <w:b/>
      <w:bCs/>
      <w:sz w:val="22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884992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884992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aliases w:val="Heading 9 (defunct) Char"/>
    <w:basedOn w:val="DefaultParagraphFont"/>
    <w:link w:val="Heading9"/>
    <w:rsid w:val="00884992"/>
    <w:rPr>
      <w:rFonts w:ascii="Cambria" w:eastAsia="Times New Roman" w:hAnsi="Cambria"/>
      <w:sz w:val="22"/>
      <w:szCs w:val="22"/>
      <w:lang w:val="en-GB" w:eastAsia="fr-FR"/>
    </w:rPr>
  </w:style>
  <w:style w:type="paragraph" w:customStyle="1" w:styleId="Para">
    <w:name w:val="Para"/>
    <w:basedOn w:val="Normal"/>
    <w:rsid w:val="003A4B6C"/>
    <w:pPr>
      <w:spacing w:after="240"/>
      <w:ind w:left="851"/>
    </w:pPr>
    <w:rPr>
      <w:rFonts w:ascii="Arial" w:hAnsi="Arial"/>
      <w:sz w:val="22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92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2778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2010-11-15T10:23:00Z</dcterms:created>
  <dcterms:modified xsi:type="dcterms:W3CDTF">2010-11-16T05:58:00Z</dcterms:modified>
</cp:coreProperties>
</file>